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89" w:rsidRPr="001A25A6" w:rsidRDefault="001A25A6" w:rsidP="001A25A6">
      <w:pPr>
        <w:jc w:val="center"/>
        <w:rPr>
          <w:b/>
          <w:sz w:val="28"/>
        </w:rPr>
      </w:pPr>
      <w:r w:rsidRPr="001A25A6">
        <w:rPr>
          <w:rFonts w:hint="eastAsia"/>
          <w:b/>
          <w:sz w:val="28"/>
        </w:rPr>
        <w:t>第五届</w:t>
      </w:r>
      <w:r w:rsidRPr="001A25A6">
        <w:rPr>
          <w:b/>
          <w:sz w:val="28"/>
        </w:rPr>
        <w:t>树兰医学奖提名人奖获奖者名单</w:t>
      </w:r>
      <w:r w:rsidRPr="001A25A6">
        <w:rPr>
          <w:rFonts w:hint="eastAsia"/>
          <w:b/>
          <w:sz w:val="28"/>
        </w:rPr>
        <w:t>（</w:t>
      </w:r>
      <w:r w:rsidR="00E81CF8">
        <w:rPr>
          <w:rFonts w:hint="eastAsia"/>
          <w:b/>
          <w:sz w:val="28"/>
        </w:rPr>
        <w:t>16</w:t>
      </w:r>
      <w:r w:rsidRPr="001A25A6">
        <w:rPr>
          <w:rFonts w:hint="eastAsia"/>
          <w:b/>
          <w:sz w:val="28"/>
        </w:rPr>
        <w:t>人）</w:t>
      </w:r>
    </w:p>
    <w:p w:rsidR="001A25A6" w:rsidRDefault="001A25A6"/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988"/>
        <w:gridCol w:w="2409"/>
        <w:gridCol w:w="3969"/>
        <w:gridCol w:w="3119"/>
      </w:tblGrid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  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专  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  务</w:t>
            </w:r>
          </w:p>
        </w:tc>
      </w:tr>
      <w:tr w:rsidR="001A25A6" w:rsidRPr="001A25A6" w:rsidTr="001A25A6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陈吉华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口腔医学（口腔修复学）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中华口腔医学会副会长</w:t>
            </w:r>
          </w:p>
        </w:tc>
      </w:tr>
      <w:tr w:rsidR="001A25A6" w:rsidRPr="001A25A6" w:rsidTr="001A25A6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马长生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临床医学（心血管内科学）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中国生物医学工程学会心律分会主委</w:t>
            </w:r>
          </w:p>
        </w:tc>
      </w:tr>
      <w:tr w:rsidR="001A25A6" w:rsidRPr="001A25A6" w:rsidTr="001A25A6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孟安明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基础医学（发育生物学）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中国科学院院士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步  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基础医学（病理学）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中华医学会病理学分会主委</w:t>
            </w:r>
          </w:p>
        </w:tc>
      </w:tr>
      <w:tr w:rsidR="001A25A6" w:rsidRPr="001A25A6" w:rsidTr="001A25A6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程天民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预防医学（军事预防医学）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罗长坤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预防医学（卫</w:t>
            </w:r>
            <w:bookmarkStart w:id="0" w:name="_GoBack"/>
            <w:bookmarkEnd w:id="0"/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生事业管理学）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中华医学会医学科学研究管理学分会主委</w:t>
            </w:r>
          </w:p>
        </w:tc>
      </w:tr>
      <w:tr w:rsidR="001A25A6" w:rsidRPr="001A25A6" w:rsidTr="001A25A6">
        <w:trPr>
          <w:trHeight w:val="112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戚正武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基础医学（生物化学）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中国科学院院士</w:t>
            </w:r>
          </w:p>
        </w:tc>
      </w:tr>
      <w:tr w:rsidR="001A25A6" w:rsidRPr="001A25A6" w:rsidTr="001A25A6">
        <w:trPr>
          <w:trHeight w:val="34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庄  建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临床医学（心血管外科学）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中华医学会胸心血管外科学分会主委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程书钧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临床医学（肿瘤内科学）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陈晔光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基础医学（细胞分子学）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中国科学院院士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王  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临床医学（呼吸内科学）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陈灏珠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临床医学（心血管内科学）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王陇德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预防医学（卫生管理）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詹启敏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基础医学（细胞生物学）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</w:t>
            </w:r>
            <w:r w:rsidRPr="001A25A6">
              <w:rPr>
                <w:rFonts w:ascii="宋体" w:eastAsia="宋体" w:hAnsi="宋体" w:cs="宋体"/>
                <w:kern w:val="0"/>
                <w:sz w:val="24"/>
                <w:szCs w:val="28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丁  健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药学（药理学）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  <w:tr w:rsidR="001A25A6" w:rsidRPr="001A25A6" w:rsidTr="001A25A6">
        <w:trPr>
          <w:trHeight w:val="37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廖万清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临床医学（皮肤病与性病学）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5A6" w:rsidRPr="001A25A6" w:rsidRDefault="001A25A6" w:rsidP="001A25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1A25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中国工程院院士</w:t>
            </w:r>
          </w:p>
        </w:tc>
      </w:tr>
    </w:tbl>
    <w:p w:rsidR="001A25A6" w:rsidRDefault="001A25A6"/>
    <w:sectPr w:rsidR="001A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7F" w:rsidRDefault="00293C7F" w:rsidP="001A25A6">
      <w:r>
        <w:separator/>
      </w:r>
    </w:p>
  </w:endnote>
  <w:endnote w:type="continuationSeparator" w:id="0">
    <w:p w:rsidR="00293C7F" w:rsidRDefault="00293C7F" w:rsidP="001A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7F" w:rsidRDefault="00293C7F" w:rsidP="001A25A6">
      <w:r>
        <w:separator/>
      </w:r>
    </w:p>
  </w:footnote>
  <w:footnote w:type="continuationSeparator" w:id="0">
    <w:p w:rsidR="00293C7F" w:rsidRDefault="00293C7F" w:rsidP="001A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52"/>
    <w:rsid w:val="001A25A6"/>
    <w:rsid w:val="00293C7F"/>
    <w:rsid w:val="00C33089"/>
    <w:rsid w:val="00CE0A52"/>
    <w:rsid w:val="00E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06EC68-B933-44D2-928F-9FC7586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2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2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2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25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25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2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Microsoft</cp:lastModifiedBy>
  <cp:revision>3</cp:revision>
  <cp:lastPrinted>2019-01-08T07:51:00Z</cp:lastPrinted>
  <dcterms:created xsi:type="dcterms:W3CDTF">2019-01-08T07:44:00Z</dcterms:created>
  <dcterms:modified xsi:type="dcterms:W3CDTF">2020-07-20T08:28:00Z</dcterms:modified>
</cp:coreProperties>
</file>